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5D29B" w14:textId="2396688D" w:rsidR="00CE2D2B" w:rsidRPr="00FE1303" w:rsidRDefault="00FE1303" w:rsidP="00567727">
      <w:pPr>
        <w:pStyle w:val="Title"/>
        <w:rPr>
          <w:sz w:val="48"/>
        </w:rPr>
      </w:pPr>
      <w:r w:rsidRPr="00FE1303">
        <w:rPr>
          <w:sz w:val="48"/>
        </w:rPr>
        <w:t>201</w:t>
      </w:r>
      <w:r w:rsidR="00F90668">
        <w:rPr>
          <w:sz w:val="48"/>
        </w:rPr>
        <w:t>9</w:t>
      </w:r>
      <w:r w:rsidRPr="00FE1303">
        <w:rPr>
          <w:sz w:val="48"/>
        </w:rPr>
        <w:t xml:space="preserve"> NW PARC Luminary Award Nomination Form</w:t>
      </w:r>
    </w:p>
    <w:p w14:paraId="2E0D438D" w14:textId="77777777" w:rsidR="00FE1303" w:rsidRDefault="00FE1303" w:rsidP="00567727">
      <w:pPr>
        <w:contextualSpacing/>
      </w:pPr>
    </w:p>
    <w:p w14:paraId="4DE53763" w14:textId="77777777" w:rsidR="00961B00" w:rsidRPr="00961B00" w:rsidRDefault="00FE1303" w:rsidP="00567727">
      <w:pPr>
        <w:spacing w:after="0" w:line="276" w:lineRule="auto"/>
        <w:contextualSpacing/>
        <w:jc w:val="center"/>
        <w:rPr>
          <w:b/>
          <w:i/>
          <w:sz w:val="24"/>
        </w:rPr>
      </w:pPr>
      <w:r w:rsidRPr="00961B00">
        <w:rPr>
          <w:b/>
          <w:i/>
          <w:sz w:val="24"/>
        </w:rPr>
        <w:t xml:space="preserve">The NW PARC Luminary Award recognizes </w:t>
      </w:r>
      <w:r w:rsidR="00961B00">
        <w:rPr>
          <w:b/>
          <w:i/>
          <w:sz w:val="24"/>
        </w:rPr>
        <w:t xml:space="preserve">inspiring </w:t>
      </w:r>
      <w:r w:rsidRPr="00961B00">
        <w:rPr>
          <w:b/>
          <w:i/>
          <w:sz w:val="24"/>
        </w:rPr>
        <w:t xml:space="preserve">persons who have been a beacon of light </w:t>
      </w:r>
    </w:p>
    <w:p w14:paraId="6D8AAF86" w14:textId="6D81022C" w:rsidR="00FE1303" w:rsidRDefault="00FE1303" w:rsidP="00567727">
      <w:pPr>
        <w:spacing w:after="0" w:line="276" w:lineRule="auto"/>
        <w:contextualSpacing/>
        <w:jc w:val="center"/>
        <w:rPr>
          <w:b/>
          <w:i/>
          <w:sz w:val="24"/>
        </w:rPr>
      </w:pPr>
      <w:r w:rsidRPr="00961B00">
        <w:rPr>
          <w:b/>
          <w:i/>
          <w:sz w:val="24"/>
        </w:rPr>
        <w:t>for northwest herpetology</w:t>
      </w:r>
      <w:r w:rsidR="009825F8">
        <w:rPr>
          <w:b/>
          <w:i/>
          <w:sz w:val="24"/>
        </w:rPr>
        <w:t xml:space="preserve"> and have influenced others in the field of amphibian and reptile conservation</w:t>
      </w:r>
      <w:r w:rsidRPr="00961B00">
        <w:rPr>
          <w:b/>
          <w:i/>
          <w:sz w:val="24"/>
        </w:rPr>
        <w:t>.</w:t>
      </w:r>
    </w:p>
    <w:p w14:paraId="7C7C8A5B" w14:textId="77777777" w:rsidR="00251531" w:rsidRDefault="00251531" w:rsidP="00567727">
      <w:pPr>
        <w:spacing w:after="0" w:line="276" w:lineRule="auto"/>
        <w:contextualSpacing/>
        <w:jc w:val="center"/>
        <w:rPr>
          <w:b/>
          <w:i/>
          <w:sz w:val="24"/>
        </w:rPr>
      </w:pPr>
    </w:p>
    <w:p w14:paraId="50D4CDCD" w14:textId="77777777" w:rsidR="00251531" w:rsidRPr="00251531" w:rsidRDefault="00251531" w:rsidP="00567727">
      <w:pPr>
        <w:contextualSpacing/>
        <w:rPr>
          <w:rFonts w:ascii="Goudy Old Style" w:hAnsi="Goudy Old Style"/>
          <w:sz w:val="24"/>
          <w:szCs w:val="24"/>
        </w:rPr>
      </w:pPr>
      <w:r w:rsidRPr="00251531">
        <w:rPr>
          <w:rFonts w:ascii="Goudy Old Style" w:hAnsi="Goudy Old Style"/>
          <w:b/>
          <w:sz w:val="24"/>
          <w:szCs w:val="24"/>
          <w:u w:val="single"/>
        </w:rPr>
        <w:t>About the Award</w:t>
      </w:r>
      <w:r w:rsidRPr="00251531">
        <w:rPr>
          <w:rFonts w:ascii="Goudy Old Style" w:hAnsi="Goudy Old Style"/>
          <w:b/>
          <w:sz w:val="24"/>
          <w:szCs w:val="24"/>
        </w:rPr>
        <w:t>:</w:t>
      </w:r>
      <w:r w:rsidRPr="00251531">
        <w:rPr>
          <w:rFonts w:ascii="Goudy Old Style" w:hAnsi="Goudy Old Style"/>
          <w:sz w:val="24"/>
          <w:szCs w:val="24"/>
        </w:rPr>
        <w:t xml:space="preserve"> </w:t>
      </w:r>
    </w:p>
    <w:p w14:paraId="0EE81E59" w14:textId="333E7C47" w:rsidR="00251531" w:rsidRPr="00251531" w:rsidRDefault="00251531" w:rsidP="00567727">
      <w:pPr>
        <w:spacing w:after="0" w:line="276" w:lineRule="auto"/>
        <w:contextualSpacing/>
        <w:rPr>
          <w:rFonts w:ascii="Goudy Old Style" w:hAnsi="Goudy Old Style"/>
          <w:sz w:val="24"/>
          <w:szCs w:val="24"/>
        </w:rPr>
      </w:pPr>
      <w:r w:rsidRPr="00251531">
        <w:rPr>
          <w:rFonts w:ascii="Goudy Old Style" w:hAnsi="Goudy Old Style"/>
          <w:sz w:val="24"/>
          <w:szCs w:val="24"/>
        </w:rPr>
        <w:t xml:space="preserve">The </w:t>
      </w:r>
      <w:r>
        <w:rPr>
          <w:rFonts w:ascii="Goudy Old Style" w:hAnsi="Goudy Old Style"/>
          <w:sz w:val="24"/>
          <w:szCs w:val="24"/>
        </w:rPr>
        <w:t>Luminary Award</w:t>
      </w:r>
      <w:r w:rsidRPr="00251531">
        <w:rPr>
          <w:rFonts w:ascii="Goudy Old Style" w:hAnsi="Goudy Old Style"/>
          <w:sz w:val="24"/>
          <w:szCs w:val="24"/>
        </w:rPr>
        <w:t xml:space="preserve"> is presented by the </w:t>
      </w:r>
      <w:r>
        <w:rPr>
          <w:rFonts w:ascii="Goudy Old Style" w:hAnsi="Goudy Old Style"/>
          <w:sz w:val="24"/>
          <w:szCs w:val="24"/>
        </w:rPr>
        <w:t>N</w:t>
      </w:r>
      <w:r w:rsidR="00AA357E">
        <w:rPr>
          <w:rFonts w:ascii="Goudy Old Style" w:hAnsi="Goudy Old Style"/>
          <w:sz w:val="24"/>
          <w:szCs w:val="24"/>
        </w:rPr>
        <w:t>orthwest</w:t>
      </w:r>
      <w:r>
        <w:rPr>
          <w:rFonts w:ascii="Goudy Old Style" w:hAnsi="Goudy Old Style"/>
          <w:sz w:val="24"/>
          <w:szCs w:val="24"/>
        </w:rPr>
        <w:t xml:space="preserve"> Chapter of </w:t>
      </w:r>
      <w:r w:rsidRPr="00251531">
        <w:rPr>
          <w:rFonts w:ascii="Goudy Old Style" w:hAnsi="Goudy Old Style"/>
          <w:sz w:val="24"/>
          <w:szCs w:val="24"/>
        </w:rPr>
        <w:t xml:space="preserve">Partners in Amphibian and Reptile Conservation (PARC) to recognize an individual who exemplifies extraordinary leadership, vision, and commitment to </w:t>
      </w:r>
      <w:r>
        <w:rPr>
          <w:rFonts w:ascii="Goudy Old Style" w:hAnsi="Goudy Old Style"/>
          <w:sz w:val="24"/>
          <w:szCs w:val="24"/>
        </w:rPr>
        <w:t>amphibian and reptile conservation in the Northwest</w:t>
      </w:r>
      <w:r w:rsidRPr="00251531">
        <w:rPr>
          <w:rFonts w:ascii="Goudy Old Style" w:hAnsi="Goudy Old Style"/>
          <w:sz w:val="24"/>
          <w:szCs w:val="24"/>
        </w:rPr>
        <w:t xml:space="preserve">.  </w:t>
      </w:r>
      <w:r w:rsidR="00AF1140">
        <w:rPr>
          <w:rFonts w:ascii="Goudy Old Style" w:hAnsi="Goudy Old Style"/>
          <w:sz w:val="24"/>
          <w:szCs w:val="24"/>
        </w:rPr>
        <w:t>The a</w:t>
      </w:r>
      <w:r w:rsidRPr="00251531">
        <w:rPr>
          <w:rFonts w:ascii="Goudy Old Style" w:hAnsi="Goudy Old Style"/>
          <w:sz w:val="24"/>
          <w:szCs w:val="24"/>
        </w:rPr>
        <w:t xml:space="preserve">ward recipient will </w:t>
      </w:r>
      <w:r w:rsidR="00AF1140">
        <w:rPr>
          <w:rFonts w:ascii="Goudy Old Style" w:hAnsi="Goudy Old Style"/>
          <w:sz w:val="24"/>
          <w:szCs w:val="24"/>
        </w:rPr>
        <w:t>be presented with</w:t>
      </w:r>
      <w:r w:rsidRPr="00251531">
        <w:rPr>
          <w:rFonts w:ascii="Goudy Old Style" w:hAnsi="Goudy Old Style"/>
          <w:sz w:val="24"/>
          <w:szCs w:val="24"/>
        </w:rPr>
        <w:t xml:space="preserve"> an engraved, commemorative plaque</w:t>
      </w:r>
      <w:r w:rsidR="00AF1140">
        <w:rPr>
          <w:rFonts w:ascii="Goudy Old Style" w:hAnsi="Goudy Old Style"/>
          <w:sz w:val="24"/>
          <w:szCs w:val="24"/>
        </w:rPr>
        <w:t xml:space="preserve"> at the 201</w:t>
      </w:r>
      <w:r w:rsidR="00F90668">
        <w:rPr>
          <w:rFonts w:ascii="Goudy Old Style" w:hAnsi="Goudy Old Style"/>
          <w:sz w:val="24"/>
          <w:szCs w:val="24"/>
        </w:rPr>
        <w:t>9</w:t>
      </w:r>
      <w:r w:rsidR="00AF1140">
        <w:rPr>
          <w:rFonts w:ascii="Goudy Old Style" w:hAnsi="Goudy Old Style"/>
          <w:sz w:val="24"/>
          <w:szCs w:val="24"/>
        </w:rPr>
        <w:t xml:space="preserve"> NW PARC annual meeting in </w:t>
      </w:r>
      <w:r w:rsidR="00F90668">
        <w:rPr>
          <w:rFonts w:ascii="Goudy Old Style" w:hAnsi="Goudy Old Style"/>
          <w:sz w:val="24"/>
          <w:szCs w:val="24"/>
        </w:rPr>
        <w:t>Grand Mound, WA</w:t>
      </w:r>
      <w:r w:rsidRPr="00251531">
        <w:rPr>
          <w:rFonts w:ascii="Goudy Old Style" w:hAnsi="Goudy Old Style"/>
          <w:sz w:val="24"/>
          <w:szCs w:val="24"/>
        </w:rPr>
        <w:t>.</w:t>
      </w:r>
    </w:p>
    <w:p w14:paraId="79E0ECE2" w14:textId="77777777" w:rsidR="00251531" w:rsidRDefault="00251531" w:rsidP="00251531">
      <w:pPr>
        <w:spacing w:after="0" w:line="276" w:lineRule="auto"/>
        <w:rPr>
          <w:sz w:val="24"/>
          <w:szCs w:val="24"/>
        </w:rPr>
      </w:pPr>
    </w:p>
    <w:p w14:paraId="44EC8EEA" w14:textId="77777777" w:rsidR="00251531" w:rsidRPr="00251531" w:rsidRDefault="00251531" w:rsidP="00251531">
      <w:pPr>
        <w:jc w:val="both"/>
        <w:rPr>
          <w:rFonts w:ascii="Goudy Old Style" w:hAnsi="Goudy Old Style"/>
          <w:sz w:val="24"/>
          <w:szCs w:val="24"/>
        </w:rPr>
      </w:pPr>
      <w:r w:rsidRPr="00251531">
        <w:rPr>
          <w:rFonts w:ascii="Goudy Old Style" w:hAnsi="Goudy Old Style"/>
          <w:b/>
          <w:sz w:val="24"/>
          <w:szCs w:val="24"/>
          <w:u w:val="single"/>
        </w:rPr>
        <w:t>Award Criteria</w:t>
      </w:r>
      <w:r w:rsidRPr="00251531">
        <w:rPr>
          <w:rFonts w:ascii="Goudy Old Style" w:hAnsi="Goudy Old Style"/>
          <w:sz w:val="24"/>
          <w:szCs w:val="24"/>
        </w:rPr>
        <w:t xml:space="preserve">: </w:t>
      </w:r>
    </w:p>
    <w:p w14:paraId="423387BE" w14:textId="4F33714D" w:rsidR="00251531" w:rsidRPr="00251531" w:rsidRDefault="00251531" w:rsidP="00567727">
      <w:pPr>
        <w:spacing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  <w:r w:rsidRPr="001304C8">
        <w:rPr>
          <w:rFonts w:ascii="Goudy Old Style" w:hAnsi="Goudy Old Style"/>
          <w:sz w:val="24"/>
          <w:szCs w:val="24"/>
        </w:rPr>
        <w:t xml:space="preserve">Nominations for the </w:t>
      </w:r>
      <w:r w:rsidR="00FE381C" w:rsidRPr="001304C8">
        <w:rPr>
          <w:rFonts w:ascii="Goudy Old Style" w:hAnsi="Goudy Old Style"/>
          <w:sz w:val="24"/>
          <w:szCs w:val="24"/>
        </w:rPr>
        <w:t>Luminary Award</w:t>
      </w:r>
      <w:r w:rsidRPr="001304C8">
        <w:rPr>
          <w:rFonts w:ascii="Goudy Old Style" w:hAnsi="Goudy Old Style"/>
          <w:sz w:val="24"/>
          <w:szCs w:val="24"/>
        </w:rPr>
        <w:t xml:space="preserve"> </w:t>
      </w:r>
      <w:r w:rsidR="00FE381C" w:rsidRPr="001304C8">
        <w:rPr>
          <w:rFonts w:ascii="Goudy Old Style" w:hAnsi="Goudy Old Style"/>
          <w:sz w:val="24"/>
          <w:szCs w:val="24"/>
        </w:rPr>
        <w:t xml:space="preserve">may be made </w:t>
      </w:r>
      <w:r w:rsidR="00617CBB">
        <w:rPr>
          <w:rFonts w:ascii="Goudy Old Style" w:hAnsi="Goudy Old Style"/>
          <w:sz w:val="24"/>
          <w:szCs w:val="24"/>
        </w:rPr>
        <w:t>for</w:t>
      </w:r>
      <w:r w:rsidR="00617CBB" w:rsidRPr="001304C8">
        <w:rPr>
          <w:rFonts w:ascii="Goudy Old Style" w:hAnsi="Goudy Old Style"/>
          <w:sz w:val="24"/>
          <w:szCs w:val="24"/>
        </w:rPr>
        <w:t xml:space="preserve"> </w:t>
      </w:r>
      <w:r w:rsidR="00FE381C" w:rsidRPr="001304C8">
        <w:rPr>
          <w:rFonts w:ascii="Goudy Old Style" w:hAnsi="Goudy Old Style"/>
          <w:sz w:val="24"/>
          <w:szCs w:val="24"/>
        </w:rPr>
        <w:t xml:space="preserve">any person or group of people associated with </w:t>
      </w:r>
      <w:r w:rsidR="009825F8">
        <w:rPr>
          <w:rFonts w:ascii="Goudy Old Style" w:hAnsi="Goudy Old Style"/>
          <w:sz w:val="24"/>
          <w:szCs w:val="24"/>
        </w:rPr>
        <w:t xml:space="preserve">the </w:t>
      </w:r>
      <w:r w:rsidR="00FE381C" w:rsidRPr="001304C8">
        <w:rPr>
          <w:rFonts w:ascii="Goudy Old Style" w:hAnsi="Goudy Old Style"/>
          <w:sz w:val="24"/>
          <w:szCs w:val="24"/>
        </w:rPr>
        <w:t>conservation of amphibian and reptile species in the NW region of PARC, which includes the provinces of British Columbia</w:t>
      </w:r>
      <w:r w:rsidR="00E97A20" w:rsidRPr="001304C8">
        <w:rPr>
          <w:rFonts w:ascii="Goudy Old Style" w:hAnsi="Goudy Old Style"/>
          <w:sz w:val="24"/>
          <w:szCs w:val="24"/>
        </w:rPr>
        <w:t xml:space="preserve">, </w:t>
      </w:r>
      <w:r w:rsidR="00FE381C" w:rsidRPr="001304C8">
        <w:rPr>
          <w:rFonts w:ascii="Goudy Old Style" w:hAnsi="Goudy Old Style"/>
          <w:sz w:val="24"/>
          <w:szCs w:val="24"/>
        </w:rPr>
        <w:t xml:space="preserve">Alberta, </w:t>
      </w:r>
      <w:r w:rsidR="00E97A20" w:rsidRPr="001304C8">
        <w:rPr>
          <w:rFonts w:ascii="Goudy Old Style" w:hAnsi="Goudy Old Style"/>
          <w:sz w:val="24"/>
          <w:szCs w:val="24"/>
        </w:rPr>
        <w:t xml:space="preserve">and the Yukon, as well as the </w:t>
      </w:r>
      <w:r w:rsidR="00FE381C" w:rsidRPr="001304C8">
        <w:rPr>
          <w:rFonts w:ascii="Goudy Old Style" w:hAnsi="Goudy Old Style"/>
          <w:sz w:val="24"/>
          <w:szCs w:val="24"/>
        </w:rPr>
        <w:t xml:space="preserve">states of Alaska, Washington, Oregon, Idaho, </w:t>
      </w:r>
      <w:r w:rsidR="00E97A20" w:rsidRPr="001304C8">
        <w:rPr>
          <w:rFonts w:ascii="Goudy Old Style" w:hAnsi="Goudy Old Style"/>
          <w:sz w:val="24"/>
          <w:szCs w:val="24"/>
        </w:rPr>
        <w:t>Montana, and Wyoming</w:t>
      </w:r>
      <w:r w:rsidRPr="001304C8">
        <w:rPr>
          <w:rFonts w:ascii="Goudy Old Style" w:hAnsi="Goudy Old Style"/>
          <w:sz w:val="24"/>
          <w:szCs w:val="24"/>
        </w:rPr>
        <w:t xml:space="preserve">. </w:t>
      </w:r>
      <w:r w:rsidRPr="00251531">
        <w:rPr>
          <w:rFonts w:ascii="Goudy Old Style" w:hAnsi="Goudy Old Style"/>
          <w:sz w:val="24"/>
          <w:szCs w:val="24"/>
        </w:rPr>
        <w:t xml:space="preserve"> Nominees must have </w:t>
      </w:r>
      <w:r w:rsidRPr="00251531">
        <w:rPr>
          <w:rFonts w:ascii="Goudy Old Style" w:hAnsi="Goudy Old Style"/>
          <w:b/>
          <w:sz w:val="24"/>
          <w:szCs w:val="24"/>
        </w:rPr>
        <w:t>one OR both</w:t>
      </w:r>
      <w:r w:rsidRPr="00251531">
        <w:rPr>
          <w:rFonts w:ascii="Goudy Old Style" w:hAnsi="Goudy Old Style"/>
          <w:sz w:val="24"/>
          <w:szCs w:val="24"/>
        </w:rPr>
        <w:t xml:space="preserve"> of the following criteria:</w:t>
      </w:r>
    </w:p>
    <w:p w14:paraId="4DEB4A9B" w14:textId="77777777" w:rsidR="00251531" w:rsidRPr="00251531" w:rsidRDefault="00251531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5699FA31" w14:textId="121279B1" w:rsidR="00251531" w:rsidRPr="00E97A20" w:rsidRDefault="00251531" w:rsidP="00567727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720"/>
        <w:contextualSpacing/>
        <w:rPr>
          <w:rFonts w:ascii="Goudy Old Style" w:hAnsi="Goudy Old Style"/>
          <w:sz w:val="24"/>
          <w:szCs w:val="24"/>
        </w:rPr>
      </w:pPr>
      <w:r w:rsidRPr="00E97A20">
        <w:rPr>
          <w:rFonts w:ascii="Goudy Old Style" w:hAnsi="Goudy Old Style"/>
          <w:sz w:val="24"/>
          <w:szCs w:val="24"/>
        </w:rPr>
        <w:t xml:space="preserve">Distinguished, career-long contributions such that these contributions carried </w:t>
      </w:r>
      <w:r w:rsidR="00E97A20" w:rsidRPr="00E97A20">
        <w:rPr>
          <w:rFonts w:ascii="Goudy Old Style" w:hAnsi="Goudy Old Style"/>
          <w:sz w:val="24"/>
          <w:szCs w:val="24"/>
        </w:rPr>
        <w:t>amphibian and reptile conservation</w:t>
      </w:r>
      <w:r w:rsidRPr="00E97A20">
        <w:rPr>
          <w:rFonts w:ascii="Goudy Old Style" w:hAnsi="Goudy Old Style"/>
          <w:sz w:val="24"/>
          <w:szCs w:val="24"/>
        </w:rPr>
        <w:t xml:space="preserve"> to new heights</w:t>
      </w:r>
      <w:r w:rsidR="00E97A20" w:rsidRPr="00E97A20">
        <w:rPr>
          <w:rFonts w:ascii="Goudy Old Style" w:hAnsi="Goudy Old Style"/>
          <w:sz w:val="24"/>
          <w:szCs w:val="24"/>
        </w:rPr>
        <w:t>.</w:t>
      </w:r>
    </w:p>
    <w:p w14:paraId="6C201A7E" w14:textId="009A960C" w:rsidR="00251531" w:rsidRPr="00E97A20" w:rsidRDefault="00251531" w:rsidP="00567727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720"/>
        <w:contextualSpacing/>
        <w:rPr>
          <w:rFonts w:ascii="Goudy Old Style" w:hAnsi="Goudy Old Style"/>
          <w:sz w:val="24"/>
          <w:szCs w:val="24"/>
        </w:rPr>
      </w:pPr>
      <w:r w:rsidRPr="00E97A20">
        <w:rPr>
          <w:rFonts w:ascii="Goudy Old Style" w:hAnsi="Goudy Old Style"/>
          <w:sz w:val="24"/>
          <w:szCs w:val="24"/>
        </w:rPr>
        <w:t xml:space="preserve">Extraordinary leadership, vision and commitment to </w:t>
      </w:r>
      <w:r w:rsidR="00E97A20" w:rsidRPr="00E97A20">
        <w:rPr>
          <w:rFonts w:ascii="Goudy Old Style" w:hAnsi="Goudy Old Style"/>
          <w:sz w:val="24"/>
          <w:szCs w:val="24"/>
        </w:rPr>
        <w:t xml:space="preserve">the </w:t>
      </w:r>
      <w:r w:rsidRPr="00E97A20">
        <w:rPr>
          <w:rFonts w:ascii="Goudy Old Style" w:hAnsi="Goudy Old Style"/>
          <w:sz w:val="24"/>
          <w:szCs w:val="24"/>
        </w:rPr>
        <w:t>PARC mission</w:t>
      </w:r>
      <w:r w:rsidR="00E97A20" w:rsidRPr="00E97A20">
        <w:rPr>
          <w:rFonts w:ascii="Goudy Old Style" w:hAnsi="Goudy Old Style"/>
          <w:sz w:val="24"/>
          <w:szCs w:val="24"/>
        </w:rPr>
        <w:t xml:space="preserve"> of </w:t>
      </w:r>
      <w:r w:rsidR="00E97A20">
        <w:rPr>
          <w:rFonts w:ascii="Goudy Old Style" w:hAnsi="Goudy Old Style"/>
          <w:sz w:val="24"/>
          <w:szCs w:val="24"/>
          <w:lang w:val="en-GB"/>
        </w:rPr>
        <w:t>conserving</w:t>
      </w:r>
      <w:r w:rsidR="00E97A20" w:rsidRPr="00E97A20">
        <w:rPr>
          <w:rFonts w:ascii="Goudy Old Style" w:hAnsi="Goudy Old Style"/>
          <w:sz w:val="24"/>
          <w:szCs w:val="24"/>
          <w:lang w:val="en-GB"/>
        </w:rPr>
        <w:t xml:space="preserve"> amphibians, reptiles</w:t>
      </w:r>
      <w:r w:rsidR="00E97A20">
        <w:rPr>
          <w:rFonts w:ascii="Goudy Old Style" w:hAnsi="Goudy Old Style"/>
          <w:sz w:val="24"/>
          <w:szCs w:val="24"/>
          <w:lang w:val="en-GB"/>
        </w:rPr>
        <w:t>,</w:t>
      </w:r>
      <w:r w:rsidR="00E97A20" w:rsidRPr="00E97A20">
        <w:rPr>
          <w:rFonts w:ascii="Goudy Old Style" w:hAnsi="Goudy Old Style"/>
          <w:sz w:val="24"/>
          <w:szCs w:val="24"/>
          <w:lang w:val="en-GB"/>
        </w:rPr>
        <w:t xml:space="preserve"> and their habitats as integral parts of our ecosystem and culture through proactive and coordinated public/private partnerships.</w:t>
      </w:r>
    </w:p>
    <w:p w14:paraId="26A534CF" w14:textId="77777777" w:rsidR="00251531" w:rsidRPr="00E97A20" w:rsidRDefault="00251531" w:rsidP="00567727">
      <w:pPr>
        <w:spacing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14:paraId="0DBEB17D" w14:textId="77777777" w:rsidR="001304C8" w:rsidRPr="006C52A7" w:rsidRDefault="001304C8" w:rsidP="00567727">
      <w:pPr>
        <w:spacing w:line="360" w:lineRule="auto"/>
        <w:contextualSpacing/>
        <w:jc w:val="both"/>
        <w:rPr>
          <w:rFonts w:ascii="Goudy Old Style" w:hAnsi="Goudy Old Style"/>
          <w:b/>
        </w:rPr>
      </w:pPr>
      <w:r w:rsidRPr="006C52A7">
        <w:rPr>
          <w:rFonts w:ascii="Goudy Old Style" w:hAnsi="Goudy Old Style"/>
          <w:b/>
          <w:u w:val="single"/>
        </w:rPr>
        <w:t>Nominee</w:t>
      </w:r>
      <w:r w:rsidRPr="006C52A7">
        <w:rPr>
          <w:rFonts w:ascii="Goudy Old Style" w:hAnsi="Goudy Old Style"/>
          <w:b/>
        </w:rPr>
        <w:t>:</w:t>
      </w:r>
    </w:p>
    <w:p w14:paraId="42E37EAC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Name:</w:t>
      </w:r>
    </w:p>
    <w:p w14:paraId="2C51E92C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Mailing Address (including City and State):</w:t>
      </w:r>
    </w:p>
    <w:p w14:paraId="4F916A42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Phone:</w:t>
      </w:r>
    </w:p>
    <w:p w14:paraId="18A637F3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Email:</w:t>
      </w:r>
    </w:p>
    <w:p w14:paraId="3BBD342D" w14:textId="77777777" w:rsidR="001304C8" w:rsidRPr="006C52A7" w:rsidRDefault="001304C8" w:rsidP="00567727">
      <w:pPr>
        <w:spacing w:line="360" w:lineRule="auto"/>
        <w:contextualSpacing/>
        <w:jc w:val="both"/>
        <w:rPr>
          <w:rFonts w:ascii="Goudy Old Style" w:hAnsi="Goudy Old Style"/>
        </w:rPr>
      </w:pPr>
    </w:p>
    <w:p w14:paraId="64878673" w14:textId="77777777" w:rsidR="001304C8" w:rsidRPr="006C52A7" w:rsidRDefault="001304C8" w:rsidP="00567727">
      <w:pPr>
        <w:spacing w:line="360" w:lineRule="auto"/>
        <w:contextualSpacing/>
        <w:jc w:val="both"/>
        <w:rPr>
          <w:rFonts w:ascii="Goudy Old Style" w:hAnsi="Goudy Old Style"/>
          <w:b/>
        </w:rPr>
      </w:pPr>
      <w:r w:rsidRPr="006C52A7">
        <w:rPr>
          <w:rFonts w:ascii="Goudy Old Style" w:hAnsi="Goudy Old Style"/>
          <w:b/>
          <w:u w:val="single"/>
        </w:rPr>
        <w:t>Nominated by</w:t>
      </w:r>
      <w:r w:rsidRPr="006C52A7">
        <w:rPr>
          <w:rFonts w:ascii="Goudy Old Style" w:hAnsi="Goudy Old Style"/>
          <w:b/>
        </w:rPr>
        <w:t>:</w:t>
      </w:r>
    </w:p>
    <w:p w14:paraId="66632995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Name:</w:t>
      </w:r>
    </w:p>
    <w:p w14:paraId="5FFB4370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Address:</w:t>
      </w:r>
    </w:p>
    <w:p w14:paraId="7E6F58E9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Phone:</w:t>
      </w:r>
    </w:p>
    <w:p w14:paraId="10B2E53F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Email:</w:t>
      </w:r>
    </w:p>
    <w:p w14:paraId="76E8529A" w14:textId="77777777" w:rsidR="00567727" w:rsidRDefault="00567727" w:rsidP="00567727">
      <w:pPr>
        <w:rPr>
          <w:rFonts w:ascii="Goudy Old Style" w:hAnsi="Goudy Old Style"/>
          <w:b/>
          <w:u w:val="single"/>
        </w:rPr>
        <w:sectPr w:rsidR="005677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B61221" w14:textId="55CEBAFD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b/>
          <w:sz w:val="24"/>
          <w:szCs w:val="24"/>
        </w:rPr>
      </w:pPr>
      <w:r w:rsidRPr="00567727">
        <w:rPr>
          <w:rFonts w:ascii="Goudy Old Style" w:hAnsi="Goudy Old Style"/>
          <w:b/>
          <w:sz w:val="24"/>
          <w:szCs w:val="24"/>
          <w:u w:val="single"/>
        </w:rPr>
        <w:lastRenderedPageBreak/>
        <w:t>Nomination</w:t>
      </w:r>
      <w:r w:rsidRPr="00567727">
        <w:rPr>
          <w:rFonts w:ascii="Goudy Old Style" w:hAnsi="Goudy Old Style"/>
          <w:b/>
          <w:sz w:val="24"/>
          <w:szCs w:val="24"/>
        </w:rPr>
        <w:t>:</w:t>
      </w:r>
    </w:p>
    <w:p w14:paraId="21E1C95D" w14:textId="77777777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6DF6B05A" w14:textId="275C333A" w:rsidR="00567727" w:rsidRPr="00567727" w:rsidRDefault="00567727" w:rsidP="0002396E">
      <w:pPr>
        <w:spacing w:after="0" w:line="240" w:lineRule="auto"/>
        <w:ind w:left="360"/>
        <w:contextualSpacing/>
        <w:rPr>
          <w:rFonts w:ascii="Goudy Old Style" w:hAnsi="Goudy Old Style"/>
          <w:sz w:val="24"/>
          <w:szCs w:val="24"/>
        </w:rPr>
      </w:pPr>
      <w:r w:rsidRPr="00567727">
        <w:rPr>
          <w:rFonts w:ascii="Goudy Old Style" w:hAnsi="Goudy Old Style"/>
          <w:b/>
          <w:sz w:val="24"/>
          <w:szCs w:val="24"/>
          <w:u w:val="single"/>
        </w:rPr>
        <w:t xml:space="preserve">In </w:t>
      </w:r>
      <w:r w:rsidR="0002396E">
        <w:rPr>
          <w:rFonts w:ascii="Goudy Old Style" w:hAnsi="Goudy Old Style"/>
          <w:b/>
          <w:sz w:val="24"/>
          <w:szCs w:val="24"/>
          <w:u w:val="single"/>
        </w:rPr>
        <w:t>3</w:t>
      </w:r>
      <w:r w:rsidRPr="00567727">
        <w:rPr>
          <w:rFonts w:ascii="Goudy Old Style" w:hAnsi="Goudy Old Style"/>
          <w:b/>
          <w:sz w:val="24"/>
          <w:szCs w:val="24"/>
          <w:u w:val="single"/>
        </w:rPr>
        <w:t>00 words or less</w:t>
      </w:r>
      <w:r w:rsidRPr="00567727">
        <w:rPr>
          <w:rFonts w:ascii="Goudy Old Style" w:hAnsi="Goudy Old Style"/>
          <w:sz w:val="24"/>
          <w:szCs w:val="24"/>
        </w:rPr>
        <w:t xml:space="preserve">, please describe and provide examples of: </w:t>
      </w:r>
    </w:p>
    <w:p w14:paraId="2BD8560C" w14:textId="77777777" w:rsidR="00567727" w:rsidRPr="00567727" w:rsidRDefault="00567727" w:rsidP="00567727">
      <w:pPr>
        <w:spacing w:line="240" w:lineRule="auto"/>
        <w:ind w:left="750"/>
        <w:contextualSpacing/>
        <w:rPr>
          <w:rFonts w:ascii="Goudy Old Style" w:hAnsi="Goudy Old Style"/>
          <w:sz w:val="24"/>
          <w:szCs w:val="24"/>
        </w:rPr>
      </w:pPr>
    </w:p>
    <w:p w14:paraId="2569CCD3" w14:textId="528F9D67" w:rsidR="00567727" w:rsidRPr="00567727" w:rsidRDefault="00567727" w:rsidP="00567727">
      <w:pPr>
        <w:numPr>
          <w:ilvl w:val="1"/>
          <w:numId w:val="3"/>
        </w:numPr>
        <w:spacing w:after="0" w:line="240" w:lineRule="auto"/>
        <w:contextualSpacing/>
        <w:rPr>
          <w:rFonts w:ascii="Goudy Old Style" w:hAnsi="Goudy Old Style"/>
          <w:sz w:val="24"/>
          <w:szCs w:val="24"/>
        </w:rPr>
      </w:pPr>
      <w:r w:rsidRPr="00567727">
        <w:rPr>
          <w:rFonts w:ascii="Goudy Old Style" w:hAnsi="Goudy Old Style"/>
          <w:sz w:val="24"/>
          <w:szCs w:val="24"/>
        </w:rPr>
        <w:t xml:space="preserve">The distinguished, career-long contributions made by the nominee that have carried </w:t>
      </w:r>
      <w:r>
        <w:rPr>
          <w:rFonts w:ascii="Goudy Old Style" w:hAnsi="Goudy Old Style"/>
          <w:sz w:val="24"/>
          <w:szCs w:val="24"/>
        </w:rPr>
        <w:t>amphibian and reptile conservation</w:t>
      </w:r>
      <w:r w:rsidRPr="00567727">
        <w:rPr>
          <w:rFonts w:ascii="Goudy Old Style" w:hAnsi="Goudy Old Style"/>
          <w:sz w:val="24"/>
          <w:szCs w:val="24"/>
        </w:rPr>
        <w:t xml:space="preserve"> to new heights</w:t>
      </w:r>
      <w:r w:rsidR="00AA357E">
        <w:rPr>
          <w:rFonts w:ascii="Goudy Old Style" w:hAnsi="Goudy Old Style"/>
          <w:sz w:val="24"/>
          <w:szCs w:val="24"/>
        </w:rPr>
        <w:t>;</w:t>
      </w:r>
      <w:r w:rsidRPr="00567727">
        <w:rPr>
          <w:rFonts w:ascii="Goudy Old Style" w:hAnsi="Goudy Old Style"/>
          <w:sz w:val="24"/>
          <w:szCs w:val="24"/>
        </w:rPr>
        <w:t xml:space="preserve"> </w:t>
      </w:r>
    </w:p>
    <w:p w14:paraId="66E3728C" w14:textId="77777777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3EAE5208" w14:textId="77777777" w:rsidR="00567727" w:rsidRPr="00567727" w:rsidRDefault="00567727" w:rsidP="00567727">
      <w:pPr>
        <w:spacing w:line="240" w:lineRule="auto"/>
        <w:ind w:left="1440"/>
        <w:contextualSpacing/>
        <w:rPr>
          <w:rFonts w:ascii="Goudy Old Style" w:hAnsi="Goudy Old Style"/>
          <w:b/>
          <w:sz w:val="24"/>
          <w:szCs w:val="24"/>
        </w:rPr>
      </w:pPr>
      <w:r w:rsidRPr="00567727">
        <w:rPr>
          <w:rFonts w:ascii="Goudy Old Style" w:hAnsi="Goudy Old Style"/>
          <w:b/>
          <w:sz w:val="24"/>
          <w:szCs w:val="24"/>
        </w:rPr>
        <w:t>AND / OR</w:t>
      </w:r>
    </w:p>
    <w:p w14:paraId="408DC955" w14:textId="77777777" w:rsidR="00567727" w:rsidRPr="00567727" w:rsidRDefault="00567727" w:rsidP="00567727">
      <w:pPr>
        <w:spacing w:line="240" w:lineRule="auto"/>
        <w:ind w:left="1440"/>
        <w:contextualSpacing/>
        <w:rPr>
          <w:rFonts w:ascii="Goudy Old Style" w:hAnsi="Goudy Old Style"/>
          <w:sz w:val="24"/>
          <w:szCs w:val="24"/>
        </w:rPr>
      </w:pPr>
    </w:p>
    <w:p w14:paraId="1A71A636" w14:textId="7E341E38" w:rsidR="00567727" w:rsidRPr="00567727" w:rsidRDefault="00567727" w:rsidP="00567727">
      <w:pPr>
        <w:numPr>
          <w:ilvl w:val="1"/>
          <w:numId w:val="3"/>
        </w:numPr>
        <w:spacing w:after="0" w:line="240" w:lineRule="auto"/>
        <w:contextualSpacing/>
        <w:rPr>
          <w:rFonts w:ascii="Goudy Old Style" w:hAnsi="Goudy Old Style"/>
          <w:sz w:val="24"/>
          <w:szCs w:val="24"/>
        </w:rPr>
      </w:pPr>
      <w:r w:rsidRPr="00567727">
        <w:rPr>
          <w:rFonts w:ascii="Goudy Old Style" w:hAnsi="Goudy Old Style"/>
          <w:sz w:val="24"/>
          <w:szCs w:val="24"/>
        </w:rPr>
        <w:t xml:space="preserve">How the nominee has displayed extraordinary leadership, vision, and commitment to </w:t>
      </w:r>
      <w:r w:rsidRPr="00E97A20">
        <w:rPr>
          <w:rFonts w:ascii="Goudy Old Style" w:hAnsi="Goudy Old Style"/>
          <w:sz w:val="24"/>
          <w:szCs w:val="24"/>
        </w:rPr>
        <w:t xml:space="preserve">the PARC mission of </w:t>
      </w:r>
      <w:r>
        <w:rPr>
          <w:rFonts w:ascii="Goudy Old Style" w:hAnsi="Goudy Old Style"/>
          <w:sz w:val="24"/>
          <w:szCs w:val="24"/>
          <w:lang w:val="en-GB"/>
        </w:rPr>
        <w:t>conserving</w:t>
      </w:r>
      <w:r w:rsidRPr="00E97A20">
        <w:rPr>
          <w:rFonts w:ascii="Goudy Old Style" w:hAnsi="Goudy Old Style"/>
          <w:sz w:val="24"/>
          <w:szCs w:val="24"/>
          <w:lang w:val="en-GB"/>
        </w:rPr>
        <w:t xml:space="preserve"> amphibians, reptiles</w:t>
      </w:r>
      <w:r>
        <w:rPr>
          <w:rFonts w:ascii="Goudy Old Style" w:hAnsi="Goudy Old Style"/>
          <w:sz w:val="24"/>
          <w:szCs w:val="24"/>
          <w:lang w:val="en-GB"/>
        </w:rPr>
        <w:t>,</w:t>
      </w:r>
      <w:r w:rsidRPr="00E97A20">
        <w:rPr>
          <w:rFonts w:ascii="Goudy Old Style" w:hAnsi="Goudy Old Style"/>
          <w:sz w:val="24"/>
          <w:szCs w:val="24"/>
          <w:lang w:val="en-GB"/>
        </w:rPr>
        <w:t xml:space="preserve"> and their habitats as integral parts of our ecosystem and culture through proactive and coordinated public/private partnerships.</w:t>
      </w:r>
      <w:r w:rsidRPr="00567727">
        <w:rPr>
          <w:rFonts w:ascii="Goudy Old Style" w:hAnsi="Goudy Old Style"/>
          <w:sz w:val="24"/>
          <w:szCs w:val="24"/>
        </w:rPr>
        <w:t xml:space="preserve"> </w:t>
      </w:r>
    </w:p>
    <w:p w14:paraId="1502216A" w14:textId="77777777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0DC8910A" w14:textId="6A6420F4" w:rsidR="00567727" w:rsidRPr="00567727" w:rsidRDefault="00567727" w:rsidP="0002396E">
      <w:pPr>
        <w:spacing w:after="0" w:line="240" w:lineRule="auto"/>
        <w:ind w:left="360"/>
        <w:contextualSpacing/>
        <w:rPr>
          <w:rFonts w:ascii="Goudy Old Style" w:hAnsi="Goudy Old Style"/>
          <w:sz w:val="24"/>
          <w:szCs w:val="24"/>
        </w:rPr>
      </w:pPr>
    </w:p>
    <w:p w14:paraId="6270E294" w14:textId="77777777" w:rsidR="00567727" w:rsidRPr="006C52A7" w:rsidRDefault="00567727" w:rsidP="00567727">
      <w:pPr>
        <w:spacing w:line="240" w:lineRule="auto"/>
        <w:contextualSpacing/>
        <w:rPr>
          <w:rFonts w:ascii="Goudy Old Style" w:hAnsi="Goudy Old Style"/>
        </w:rPr>
      </w:pPr>
    </w:p>
    <w:p w14:paraId="1FB13F94" w14:textId="77777777" w:rsidR="00567727" w:rsidRPr="006C52A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b/>
          <w:color w:val="000000"/>
        </w:rPr>
      </w:pPr>
      <w:r w:rsidRPr="00DF10C2">
        <w:rPr>
          <w:rFonts w:ascii="Goudy Old Style" w:eastAsia="SimSun" w:hAnsi="Goudy Old Style"/>
          <w:b/>
          <w:color w:val="000000"/>
          <w:u w:val="single"/>
        </w:rPr>
        <w:t>Initials</w:t>
      </w:r>
      <w:r w:rsidRPr="006C52A7">
        <w:rPr>
          <w:rFonts w:ascii="Goudy Old Style" w:eastAsia="SimSun" w:hAnsi="Goudy Old Style"/>
          <w:b/>
          <w:color w:val="000000"/>
        </w:rPr>
        <w:t>:</w:t>
      </w:r>
    </w:p>
    <w:p w14:paraId="6DE0D53F" w14:textId="77777777" w:rsidR="0056772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  <w:r w:rsidRPr="006C52A7">
        <w:rPr>
          <w:rFonts w:ascii="Goudy Old Style" w:eastAsia="SimSun" w:hAnsi="Goudy Old Style"/>
          <w:color w:val="000000"/>
        </w:rPr>
        <w:t xml:space="preserve">By initialing </w:t>
      </w:r>
      <w:r>
        <w:rPr>
          <w:rFonts w:ascii="Goudy Old Style" w:eastAsia="SimSun" w:hAnsi="Goudy Old Style"/>
          <w:color w:val="000000"/>
        </w:rPr>
        <w:t>in the space provided</w:t>
      </w:r>
      <w:r w:rsidRPr="006C52A7">
        <w:rPr>
          <w:rFonts w:ascii="Goudy Old Style" w:eastAsia="SimSun" w:hAnsi="Goudy Old Style"/>
          <w:color w:val="000000"/>
        </w:rPr>
        <w:t xml:space="preserve">, I certify that all information I have provided is true and accurate to the best of my knowledge.  I understand that all information will be subject to verification, and that falsifications will be immediately disqualified.  </w:t>
      </w:r>
    </w:p>
    <w:p w14:paraId="6561D2D6" w14:textId="77777777" w:rsidR="00567727" w:rsidRPr="006C52A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  <w:r w:rsidRPr="006C52A7">
        <w:rPr>
          <w:rFonts w:ascii="Goudy Old Style" w:eastAsia="SimSun" w:hAnsi="Goudy Old Style"/>
          <w:color w:val="000000"/>
        </w:rPr>
        <w:t>___________ (</w:t>
      </w:r>
      <w:r>
        <w:rPr>
          <w:rFonts w:ascii="Goudy Old Style" w:eastAsia="SimSun" w:hAnsi="Goudy Old Style"/>
          <w:color w:val="000000"/>
        </w:rPr>
        <w:t>T</w:t>
      </w:r>
      <w:r w:rsidRPr="006C52A7">
        <w:rPr>
          <w:rFonts w:ascii="Goudy Old Style" w:eastAsia="SimSun" w:hAnsi="Goudy Old Style"/>
          <w:color w:val="000000"/>
        </w:rPr>
        <w:t>ype initials here</w:t>
      </w:r>
      <w:r>
        <w:rPr>
          <w:rFonts w:ascii="Goudy Old Style" w:eastAsia="SimSun" w:hAnsi="Goudy Old Style"/>
          <w:color w:val="000000"/>
        </w:rPr>
        <w:t>.</w:t>
      </w:r>
      <w:r w:rsidRPr="006C52A7">
        <w:rPr>
          <w:rFonts w:ascii="Goudy Old Style" w:eastAsia="SimSun" w:hAnsi="Goudy Old Style"/>
          <w:color w:val="000000"/>
        </w:rPr>
        <w:t>)</w:t>
      </w:r>
    </w:p>
    <w:p w14:paraId="74E24CCE" w14:textId="77777777" w:rsidR="00567727" w:rsidRPr="006C52A7" w:rsidRDefault="00567727" w:rsidP="00567727">
      <w:pPr>
        <w:jc w:val="both"/>
        <w:rPr>
          <w:rFonts w:ascii="Goudy Old Style" w:hAnsi="Goudy Old Style"/>
        </w:rPr>
      </w:pPr>
    </w:p>
    <w:p w14:paraId="28A97EB6" w14:textId="77777777" w:rsidR="00567727" w:rsidRPr="006C52A7" w:rsidRDefault="00567727" w:rsidP="00567727">
      <w:pPr>
        <w:rPr>
          <w:rFonts w:ascii="Goudy Old Style" w:hAnsi="Goudy Old Style"/>
          <w:b/>
        </w:rPr>
      </w:pPr>
      <w:r w:rsidRPr="00DF10C2">
        <w:rPr>
          <w:rFonts w:ascii="Goudy Old Style" w:hAnsi="Goudy Old Style"/>
          <w:b/>
          <w:u w:val="single"/>
        </w:rPr>
        <w:t>Submission</w:t>
      </w:r>
      <w:r w:rsidRPr="006C52A7">
        <w:rPr>
          <w:rFonts w:ascii="Goudy Old Style" w:hAnsi="Goudy Old Style"/>
          <w:b/>
        </w:rPr>
        <w:t>:</w:t>
      </w:r>
    </w:p>
    <w:p w14:paraId="096ED9F9" w14:textId="23FCC99A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  <w:r w:rsidRPr="00DF10C2">
        <w:rPr>
          <w:rFonts w:ascii="Goudy Old Style" w:hAnsi="Goudy Old Style"/>
        </w:rPr>
        <w:t xml:space="preserve">Please send the completed nomination form along with any supplemental information to the </w:t>
      </w:r>
      <w:r>
        <w:rPr>
          <w:rFonts w:ascii="Goudy Old Style" w:hAnsi="Goudy Old Style"/>
        </w:rPr>
        <w:t xml:space="preserve">NW </w:t>
      </w:r>
      <w:r w:rsidRPr="00DF10C2">
        <w:rPr>
          <w:rFonts w:ascii="Goudy Old Style" w:hAnsi="Goudy Old Style"/>
        </w:rPr>
        <w:t xml:space="preserve">PARC </w:t>
      </w:r>
      <w:r>
        <w:rPr>
          <w:rFonts w:ascii="Goudy Old Style" w:hAnsi="Goudy Old Style"/>
        </w:rPr>
        <w:t>Awards Committee:</w:t>
      </w:r>
    </w:p>
    <w:p w14:paraId="0C75CCBC" w14:textId="5A73FDF0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  <w:r>
        <w:rPr>
          <w:rFonts w:ascii="Goudy Old Style" w:hAnsi="Goudy Old Style"/>
        </w:rPr>
        <w:t>Chuck Peterson</w:t>
      </w:r>
      <w:r w:rsidRPr="00DF10C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Dede Olson</w:t>
      </w:r>
      <w:r>
        <w:rPr>
          <w:rFonts w:ascii="Goudy Old Style" w:hAnsi="Goudy Old Style"/>
        </w:rPr>
        <w:tab/>
      </w:r>
    </w:p>
    <w:p w14:paraId="1E3C0105" w14:textId="590A44AF" w:rsidR="00567727" w:rsidRDefault="00F90668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  <w:hyperlink r:id="rId5" w:history="1">
        <w:r w:rsidR="00567727" w:rsidRPr="00187FB6">
          <w:rPr>
            <w:rStyle w:val="Hyperlink"/>
            <w:rFonts w:ascii="Goudy Old Style" w:hAnsi="Goudy Old Style"/>
          </w:rPr>
          <w:t>petechar@isu.edu</w:t>
        </w:r>
      </w:hyperlink>
      <w:r w:rsidR="00567727">
        <w:rPr>
          <w:rFonts w:ascii="Goudy Old Style" w:hAnsi="Goudy Old Style"/>
        </w:rPr>
        <w:t xml:space="preserve"> </w:t>
      </w:r>
      <w:r w:rsidR="00567727">
        <w:rPr>
          <w:rFonts w:ascii="Goudy Old Style" w:hAnsi="Goudy Old Style"/>
        </w:rPr>
        <w:tab/>
      </w:r>
      <w:r w:rsidR="00567727">
        <w:rPr>
          <w:rFonts w:ascii="Goudy Old Style" w:hAnsi="Goudy Old Style"/>
        </w:rPr>
        <w:tab/>
      </w:r>
      <w:r w:rsidR="00567727">
        <w:rPr>
          <w:rFonts w:ascii="Goudy Old Style" w:hAnsi="Goudy Old Style"/>
        </w:rPr>
        <w:tab/>
      </w:r>
      <w:r w:rsidR="00567727">
        <w:rPr>
          <w:rFonts w:ascii="Goudy Old Style" w:hAnsi="Goudy Old Style"/>
        </w:rPr>
        <w:tab/>
      </w:r>
      <w:hyperlink r:id="rId6" w:history="1">
        <w:r w:rsidR="00567727" w:rsidRPr="00187FB6">
          <w:rPr>
            <w:rStyle w:val="Hyperlink"/>
            <w:rFonts w:ascii="Goudy Old Style" w:eastAsia="SimSun" w:hAnsi="Goudy Old Style"/>
          </w:rPr>
          <w:t>dedeolson@fs.fed.us</w:t>
        </w:r>
      </w:hyperlink>
      <w:r w:rsidR="00567727" w:rsidRPr="00DF10C2">
        <w:rPr>
          <w:rFonts w:ascii="Goudy Old Style" w:eastAsia="SimSun" w:hAnsi="Goudy Old Style"/>
          <w:color w:val="000000"/>
        </w:rPr>
        <w:t xml:space="preserve"> </w:t>
      </w:r>
    </w:p>
    <w:p w14:paraId="7EFFE38C" w14:textId="77777777" w:rsidR="0056772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</w:p>
    <w:p w14:paraId="39C95DAF" w14:textId="4F612E56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  <w:r>
        <w:rPr>
          <w:rFonts w:ascii="Goudy Old Style" w:eastAsia="SimSun" w:hAnsi="Goudy Old Style"/>
          <w:color w:val="000000"/>
        </w:rPr>
        <w:t xml:space="preserve">Deadline for submission: </w:t>
      </w:r>
      <w:r w:rsidR="00F90668">
        <w:rPr>
          <w:rFonts w:ascii="Times New Roman" w:hAnsi="Times New Roman" w:cs="Times New Roman"/>
          <w:b/>
          <w:color w:val="FF0000"/>
          <w:sz w:val="24"/>
          <w:szCs w:val="24"/>
        </w:rPr>
        <w:t>January 31, 2019</w:t>
      </w:r>
      <w:bookmarkStart w:id="0" w:name="_GoBack"/>
      <w:bookmarkEnd w:id="0"/>
      <w:r w:rsidRPr="00DF10C2">
        <w:rPr>
          <w:rFonts w:ascii="Goudy Old Style" w:hAnsi="Goudy Old Style"/>
        </w:rPr>
        <w:t xml:space="preserve">   </w:t>
      </w:r>
    </w:p>
    <w:p w14:paraId="7D1BC4BC" w14:textId="77777777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</w:p>
    <w:p w14:paraId="78E1AB48" w14:textId="77777777" w:rsidR="00567727" w:rsidRPr="00567727" w:rsidRDefault="00567727" w:rsidP="00567727">
      <w:pPr>
        <w:jc w:val="center"/>
        <w:rPr>
          <w:rFonts w:ascii="Goudy Old Style" w:hAnsi="Goudy Old Style"/>
          <w:b/>
          <w:sz w:val="28"/>
          <w:szCs w:val="28"/>
        </w:rPr>
      </w:pPr>
      <w:r w:rsidRPr="00567727">
        <w:rPr>
          <w:rFonts w:ascii="Goudy Old Style" w:hAnsi="Goudy Old Style"/>
          <w:b/>
          <w:sz w:val="28"/>
          <w:szCs w:val="28"/>
        </w:rPr>
        <w:t>Thank you for submitting this nomination!</w:t>
      </w:r>
    </w:p>
    <w:p w14:paraId="0474D80E" w14:textId="77777777" w:rsidR="00567727" w:rsidRPr="00567727" w:rsidRDefault="00567727" w:rsidP="00567727">
      <w:pPr>
        <w:jc w:val="center"/>
        <w:rPr>
          <w:rFonts w:ascii="Goudy Old Style" w:hAnsi="Goudy Old Style"/>
          <w:b/>
          <w:color w:val="0000FF"/>
          <w:sz w:val="24"/>
          <w:szCs w:val="24"/>
        </w:rPr>
      </w:pPr>
      <w:r w:rsidRPr="00567727">
        <w:rPr>
          <w:rFonts w:ascii="Goudy Old Style" w:hAnsi="Goudy Old Style"/>
          <w:b/>
          <w:color w:val="0000FF"/>
          <w:sz w:val="24"/>
          <w:szCs w:val="24"/>
        </w:rPr>
        <w:t>It is a great way to show appreciation for the work being done by a colleague!!</w:t>
      </w:r>
    </w:p>
    <w:p w14:paraId="11913DF9" w14:textId="77777777" w:rsidR="00567727" w:rsidRPr="006C52A7" w:rsidRDefault="00567727" w:rsidP="00567727">
      <w:pPr>
        <w:rPr>
          <w:rFonts w:ascii="Goudy Old Style" w:hAnsi="Goudy Old Style"/>
          <w:b/>
        </w:rPr>
      </w:pPr>
    </w:p>
    <w:p w14:paraId="6C51DF46" w14:textId="77777777" w:rsidR="00961B00" w:rsidRDefault="00961B00" w:rsidP="00567727">
      <w:pPr>
        <w:spacing w:after="0" w:line="276" w:lineRule="auto"/>
      </w:pPr>
    </w:p>
    <w:sectPr w:rsidR="0096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86C"/>
    <w:multiLevelType w:val="hybridMultilevel"/>
    <w:tmpl w:val="1D24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1148"/>
    <w:multiLevelType w:val="hybridMultilevel"/>
    <w:tmpl w:val="B19A02B0"/>
    <w:lvl w:ilvl="0" w:tplc="D99232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C4DD1"/>
    <w:multiLevelType w:val="hybridMultilevel"/>
    <w:tmpl w:val="A8F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52CF"/>
    <w:multiLevelType w:val="hybridMultilevel"/>
    <w:tmpl w:val="95067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03"/>
    <w:rsid w:val="0002396E"/>
    <w:rsid w:val="000D5D0E"/>
    <w:rsid w:val="00101054"/>
    <w:rsid w:val="001304C8"/>
    <w:rsid w:val="00187C05"/>
    <w:rsid w:val="00251531"/>
    <w:rsid w:val="00286BC3"/>
    <w:rsid w:val="00567727"/>
    <w:rsid w:val="00617CBB"/>
    <w:rsid w:val="00847FF1"/>
    <w:rsid w:val="00961B00"/>
    <w:rsid w:val="009825F8"/>
    <w:rsid w:val="00AA357E"/>
    <w:rsid w:val="00AF1140"/>
    <w:rsid w:val="00CE2D2B"/>
    <w:rsid w:val="00D5256F"/>
    <w:rsid w:val="00DE3683"/>
    <w:rsid w:val="00E97A20"/>
    <w:rsid w:val="00EA3F44"/>
    <w:rsid w:val="00EA5AAA"/>
    <w:rsid w:val="00F90668"/>
    <w:rsid w:val="00FE1303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6C43"/>
  <w15:chartTrackingRefBased/>
  <w15:docId w15:val="{EF3A2303-2922-45BF-93EF-7B72E29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31"/>
    <w:rPr>
      <w:rFonts w:ascii="Segoe UI" w:hAnsi="Segoe UI" w:cs="Segoe UI"/>
      <w:sz w:val="18"/>
      <w:szCs w:val="18"/>
    </w:rPr>
  </w:style>
  <w:style w:type="character" w:styleId="Hyperlink">
    <w:name w:val="Hyperlink"/>
    <w:rsid w:val="00567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eolson@fs.fed.us" TargetMode="External"/><Relationship Id="rId5" Type="http://schemas.openxmlformats.org/officeDocument/2006/relationships/hyperlink" Target="mailto:petechar@i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Dede -FS</dc:creator>
  <cp:keywords/>
  <dc:description/>
  <cp:lastModifiedBy>Howell, Betsy L -FS</cp:lastModifiedBy>
  <cp:revision>7</cp:revision>
  <dcterms:created xsi:type="dcterms:W3CDTF">2017-08-15T00:47:00Z</dcterms:created>
  <dcterms:modified xsi:type="dcterms:W3CDTF">2018-11-02T22:08:00Z</dcterms:modified>
</cp:coreProperties>
</file>